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A4" w:rsidRPr="00E160C3" w:rsidRDefault="006F00A4" w:rsidP="006F00A4">
      <w:pPr>
        <w:pStyle w:val="Standard"/>
        <w:jc w:val="center"/>
        <w:rPr>
          <w:rFonts w:asciiTheme="minorHAnsi" w:eastAsia="Arial" w:hAnsiTheme="minorHAnsi" w:cstheme="minorHAnsi"/>
          <w:b/>
          <w:i/>
          <w:lang w:val="es-ES"/>
        </w:rPr>
      </w:pPr>
      <w:r w:rsidRPr="00E160C3">
        <w:rPr>
          <w:rFonts w:asciiTheme="minorHAnsi" w:eastAsia="Arial" w:hAnsiTheme="minorHAnsi" w:cstheme="minorHAnsi"/>
          <w:b/>
          <w:i/>
          <w:lang w:val="es-ES"/>
        </w:rPr>
        <w:t>(</w:t>
      </w:r>
      <w:r w:rsidR="00A0336E">
        <w:rPr>
          <w:rFonts w:asciiTheme="minorHAnsi" w:eastAsia="Arial" w:hAnsiTheme="minorHAnsi" w:cstheme="minorHAnsi"/>
          <w:b/>
          <w:i/>
          <w:lang w:val="es-ES"/>
        </w:rPr>
        <w:t>EREDUA</w:t>
      </w:r>
      <w:r w:rsidRPr="00E160C3">
        <w:rPr>
          <w:rFonts w:asciiTheme="minorHAnsi" w:eastAsia="Arial" w:hAnsiTheme="minorHAnsi" w:cstheme="minorHAnsi"/>
          <w:b/>
          <w:i/>
          <w:lang w:val="es-ES"/>
        </w:rPr>
        <w:t>)</w:t>
      </w:r>
    </w:p>
    <w:p w:rsidR="00E6623E" w:rsidRPr="0035006C" w:rsidRDefault="00A0336E" w:rsidP="006F00A4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</w:pPr>
      <w:r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LANALDIA MURRIZTEKO ESKAERA</w:t>
      </w:r>
    </w:p>
    <w:p w:rsidR="00E6623E" w:rsidRPr="00E160C3" w:rsidRDefault="00E6623E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:rsidR="00A0336E" w:rsidRPr="00E160C3" w:rsidRDefault="00A0336E" w:rsidP="00A0336E">
      <w:pPr>
        <w:pStyle w:val="Standard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 xml:space="preserve">Nori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zuzendua</w:t>
      </w:r>
      <w:proofErr w:type="spellEnd"/>
      <w:r w:rsidRPr="00E160C3">
        <w:rPr>
          <w:rFonts w:asciiTheme="minorHAnsi" w:eastAsia="Arial" w:hAnsiTheme="minorHAnsi" w:cstheme="minorHAnsi"/>
          <w:i/>
          <w:lang w:val="es-ES"/>
        </w:rPr>
        <w:t xml:space="preserve"> __________________________</w:t>
      </w:r>
    </w:p>
    <w:p w:rsidR="00A0336E" w:rsidRPr="00376A53" w:rsidRDefault="00A0336E" w:rsidP="00A0336E">
      <w:pPr>
        <w:pStyle w:val="Standard"/>
        <w:rPr>
          <w:rFonts w:asciiTheme="minorHAnsi" w:hAnsiTheme="minorHAnsi" w:cstheme="minorHAnsi"/>
          <w:color w:val="000000" w:themeColor="text1"/>
          <w:lang w:val="es-ES"/>
        </w:rPr>
      </w:pPr>
      <w:r w:rsidRPr="00376A53">
        <w:rPr>
          <w:rFonts w:asciiTheme="minorHAnsi" w:eastAsia="Arial" w:hAnsiTheme="minorHAnsi" w:cstheme="minorHAnsi"/>
          <w:i/>
          <w:color w:val="000000" w:themeColor="text1"/>
          <w:lang w:val="es-ES"/>
        </w:rPr>
        <w:t>(</w:t>
      </w:r>
      <w:proofErr w:type="spellStart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>Langileen</w:t>
      </w:r>
      <w:proofErr w:type="spellEnd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>antolaketa</w:t>
      </w:r>
      <w:proofErr w:type="spellEnd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>arloa</w:t>
      </w:r>
      <w:proofErr w:type="spellEnd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/ </w:t>
      </w:r>
      <w:proofErr w:type="spellStart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>Pertsonal</w:t>
      </w:r>
      <w:proofErr w:type="spellEnd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>saila</w:t>
      </w:r>
      <w:proofErr w:type="spellEnd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/ </w:t>
      </w:r>
      <w:proofErr w:type="spellStart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>Enpresako</w:t>
      </w:r>
      <w:proofErr w:type="spellEnd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>Giza</w:t>
      </w:r>
      <w:proofErr w:type="spellEnd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>Baliabideen</w:t>
      </w:r>
      <w:proofErr w:type="spellEnd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>saila</w:t>
      </w:r>
      <w:proofErr w:type="spellEnd"/>
      <w:r>
        <w:rPr>
          <w:rFonts w:asciiTheme="minorHAnsi" w:eastAsia="Arial" w:hAnsiTheme="minorHAnsi" w:cstheme="minorHAnsi"/>
          <w:i/>
          <w:color w:val="000000" w:themeColor="text1"/>
          <w:lang w:val="es-ES"/>
        </w:rPr>
        <w:t>):</w:t>
      </w:r>
    </w:p>
    <w:p w:rsidR="006F00A4" w:rsidRPr="009D25AD" w:rsidRDefault="009D25AD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 xml:space="preserve">     </w:t>
      </w:r>
      <w:r w:rsidR="006B500E" w:rsidRPr="009D25AD">
        <w:rPr>
          <w:rFonts w:asciiTheme="minorHAnsi" w:eastAsia="Arial" w:hAnsiTheme="minorHAnsi" w:cstheme="minorHAnsi"/>
          <w:lang w:val="es-ES"/>
        </w:rPr>
        <w:tab/>
      </w:r>
    </w:p>
    <w:p w:rsidR="00CB23BB" w:rsidRDefault="009D25AD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 xml:space="preserve">El </w:t>
      </w:r>
      <w:r w:rsidR="006B500E" w:rsidRPr="00E160C3">
        <w:rPr>
          <w:rFonts w:asciiTheme="minorHAnsi" w:eastAsia="Arial" w:hAnsiTheme="minorHAnsi" w:cstheme="minorHAnsi"/>
          <w:lang w:val="es-ES"/>
        </w:rPr>
        <w:t>artículo 37</w:t>
      </w:r>
      <w:r>
        <w:rPr>
          <w:rFonts w:asciiTheme="minorHAnsi" w:eastAsia="Arial" w:hAnsiTheme="minorHAnsi" w:cstheme="minorHAnsi"/>
          <w:lang w:val="es-ES"/>
        </w:rPr>
        <w:t>.6</w:t>
      </w:r>
      <w:r w:rsidR="006B500E" w:rsidRPr="00E160C3">
        <w:rPr>
          <w:rFonts w:asciiTheme="minorHAnsi" w:eastAsia="Arial" w:hAnsiTheme="minorHAnsi" w:cstheme="minorHAnsi"/>
          <w:lang w:val="es-ES"/>
        </w:rPr>
        <w:t xml:space="preserve"> del </w:t>
      </w:r>
      <w:r w:rsidRPr="009D25AD">
        <w:rPr>
          <w:rFonts w:asciiTheme="minorHAnsi" w:eastAsia="Arial" w:hAnsiTheme="minorHAnsi" w:cstheme="minorHAnsi"/>
          <w:lang w:val="es-ES"/>
        </w:rPr>
        <w:t>Texto refundido de la Ley del Estatuto de los Trabajadores</w:t>
      </w:r>
      <w:r w:rsidR="006B500E" w:rsidRPr="00E160C3">
        <w:rPr>
          <w:rFonts w:asciiTheme="minorHAnsi" w:eastAsia="Arial" w:hAnsiTheme="minorHAnsi" w:cstheme="minorHAnsi"/>
          <w:lang w:val="es-ES"/>
        </w:rPr>
        <w:t xml:space="preserve">, aprobado por el </w:t>
      </w:r>
      <w:r w:rsidRPr="009D25AD">
        <w:rPr>
          <w:rFonts w:asciiTheme="minorHAnsi" w:eastAsia="Arial" w:hAnsiTheme="minorHAnsi" w:cstheme="minorHAnsi"/>
          <w:lang w:val="es-ES"/>
        </w:rPr>
        <w:t>Real Decreto Legislativo 2/2015, de 23 de octubre</w:t>
      </w:r>
      <w:r w:rsidR="006B500E" w:rsidRPr="00E160C3">
        <w:rPr>
          <w:rFonts w:asciiTheme="minorHAnsi" w:eastAsia="Arial" w:hAnsiTheme="minorHAnsi" w:cstheme="minorHAnsi"/>
          <w:lang w:val="es-ES"/>
        </w:rPr>
        <w:t xml:space="preserve">, </w:t>
      </w:r>
      <w:r w:rsidR="001F512E">
        <w:rPr>
          <w:rFonts w:asciiTheme="minorHAnsi" w:eastAsia="Arial" w:hAnsiTheme="minorHAnsi" w:cstheme="minorHAnsi"/>
          <w:lang w:val="es-ES"/>
        </w:rPr>
        <w:t>establ</w:t>
      </w:r>
      <w:r>
        <w:rPr>
          <w:rFonts w:asciiTheme="minorHAnsi" w:eastAsia="Arial" w:hAnsiTheme="minorHAnsi" w:cstheme="minorHAnsi"/>
          <w:lang w:val="es-ES"/>
        </w:rPr>
        <w:t>ece el siguiente permiso</w:t>
      </w:r>
      <w:r w:rsidR="001F512E">
        <w:rPr>
          <w:rFonts w:asciiTheme="minorHAnsi" w:eastAsia="Arial" w:hAnsiTheme="minorHAnsi" w:cstheme="minorHAnsi"/>
          <w:lang w:val="es-ES"/>
        </w:rPr>
        <w:t>:</w:t>
      </w:r>
    </w:p>
    <w:p w:rsidR="005977A4" w:rsidRDefault="005977A4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5977A4" w:rsidRPr="009D25AD" w:rsidRDefault="005977A4" w:rsidP="005977A4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proofErr w:type="spellStart"/>
      <w:r>
        <w:t>La</w:t>
      </w:r>
      <w:r w:rsidR="00654B4A">
        <w:t>ngileen</w:t>
      </w:r>
      <w:proofErr w:type="spellEnd"/>
      <w:r w:rsidR="00654B4A">
        <w:t xml:space="preserve"> </w:t>
      </w:r>
      <w:proofErr w:type="spellStart"/>
      <w:r w:rsidR="00654B4A">
        <w:t>Estatutuaren</w:t>
      </w:r>
      <w:proofErr w:type="spellEnd"/>
      <w:r w:rsidR="00654B4A">
        <w:t xml:space="preserve"> </w:t>
      </w:r>
      <w:proofErr w:type="spellStart"/>
      <w:r w:rsidR="00654B4A">
        <w:t>Legea</w:t>
      </w:r>
      <w:proofErr w:type="spellEnd"/>
      <w:r w:rsidR="00654B4A">
        <w:t xml:space="preserve"> </w:t>
      </w:r>
      <w:proofErr w:type="spellStart"/>
      <w:r w:rsidR="00654B4A">
        <w:t>moldatzen</w:t>
      </w:r>
      <w:proofErr w:type="spellEnd"/>
      <w:r w:rsidR="00654B4A">
        <w:t xml:space="preserve"> </w:t>
      </w:r>
      <w:proofErr w:type="spellStart"/>
      <w:r w:rsidR="00654B4A">
        <w:t>duen</w:t>
      </w:r>
      <w:proofErr w:type="spellEnd"/>
      <w:r w:rsidR="00654B4A">
        <w:t xml:space="preserve"> </w:t>
      </w:r>
      <w:proofErr w:type="spellStart"/>
      <w:r w:rsidR="00654B4A">
        <w:t>testuko</w:t>
      </w:r>
      <w:proofErr w:type="spellEnd"/>
      <w:r>
        <w:t xml:space="preserve"> 37.6</w:t>
      </w:r>
      <w:r>
        <w:t xml:space="preserve"> </w:t>
      </w:r>
      <w:proofErr w:type="spellStart"/>
      <w:r>
        <w:t>artikuluak</w:t>
      </w:r>
      <w:proofErr w:type="spellEnd"/>
      <w:r>
        <w:t xml:space="preserve"> (2/2015 </w:t>
      </w:r>
      <w:proofErr w:type="spellStart"/>
      <w:r>
        <w:t>Legegintzako</w:t>
      </w:r>
      <w:proofErr w:type="spellEnd"/>
      <w:r>
        <w:t xml:space="preserve"> </w:t>
      </w:r>
      <w:proofErr w:type="spellStart"/>
      <w:r>
        <w:t>Errege</w:t>
      </w:r>
      <w:proofErr w:type="spellEnd"/>
      <w:r>
        <w:t xml:space="preserve"> </w:t>
      </w:r>
      <w:proofErr w:type="spellStart"/>
      <w:r>
        <w:t>Dekretua</w:t>
      </w:r>
      <w:proofErr w:type="spellEnd"/>
      <w:r>
        <w:t xml:space="preserve">, </w:t>
      </w:r>
      <w:proofErr w:type="spellStart"/>
      <w:r>
        <w:t>urriaren</w:t>
      </w:r>
      <w:proofErr w:type="spellEnd"/>
      <w:r>
        <w:t xml:space="preserve"> 23koa), </w:t>
      </w:r>
      <w:proofErr w:type="spellStart"/>
      <w:r>
        <w:t>honako</w:t>
      </w:r>
      <w:proofErr w:type="spellEnd"/>
      <w:r>
        <w:t xml:space="preserve"> </w:t>
      </w:r>
      <w:proofErr w:type="spellStart"/>
      <w:r w:rsidR="00654B4A">
        <w:t>baimen</w:t>
      </w:r>
      <w:proofErr w:type="spellEnd"/>
      <w:r w:rsidR="00654B4A"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du: </w:t>
      </w:r>
    </w:p>
    <w:p w:rsidR="005977A4" w:rsidRPr="009D25AD" w:rsidRDefault="005977A4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673182" w:rsidRPr="00673182" w:rsidRDefault="006B500E" w:rsidP="00673182">
      <w:pPr>
        <w:pStyle w:val="Default"/>
      </w:pPr>
      <w:r w:rsidRPr="00E160C3">
        <w:rPr>
          <w:rFonts w:asciiTheme="minorHAnsi" w:eastAsia="Arial" w:hAnsiTheme="minorHAnsi" w:cstheme="minorHAnsi"/>
          <w:i/>
        </w:rPr>
        <w:t xml:space="preserve"> </w:t>
      </w:r>
    </w:p>
    <w:p w:rsidR="00673182" w:rsidRPr="00673182" w:rsidRDefault="00673182" w:rsidP="00673182">
      <w:pPr>
        <w:pStyle w:val="Standard"/>
        <w:ind w:left="567"/>
        <w:jc w:val="both"/>
        <w:rPr>
          <w:rFonts w:asciiTheme="minorHAnsi" w:eastAsia="Arial" w:hAnsiTheme="minorHAnsi" w:cstheme="minorHAnsi"/>
          <w:b/>
          <w:i/>
          <w:lang w:val="es-ES"/>
        </w:rPr>
      </w:pPr>
      <w:r>
        <w:rPr>
          <w:rFonts w:asciiTheme="minorHAnsi" w:eastAsia="Arial" w:hAnsiTheme="minorHAnsi" w:cstheme="minorHAnsi"/>
          <w:b/>
          <w:i/>
          <w:lang w:val="es-ES"/>
        </w:rPr>
        <w:t>&lt;&lt;</w:t>
      </w:r>
      <w:proofErr w:type="spellStart"/>
      <w:r>
        <w:rPr>
          <w:rFonts w:asciiTheme="minorHAnsi" w:eastAsia="Arial" w:hAnsiTheme="minorHAnsi" w:cstheme="minorHAnsi"/>
          <w:b/>
          <w:i/>
          <w:lang w:val="es-ES"/>
        </w:rPr>
        <w:t>Legezko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i/>
          <w:lang w:val="es-ES"/>
        </w:rPr>
        <w:t>zaintza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dela eta, </w:t>
      </w:r>
      <w:proofErr w:type="spellStart"/>
      <w:r>
        <w:rPr>
          <w:rFonts w:asciiTheme="minorHAnsi" w:eastAsia="Arial" w:hAnsiTheme="minorHAnsi" w:cstheme="minorHAnsi"/>
          <w:b/>
          <w:i/>
          <w:lang w:val="es-ES"/>
        </w:rPr>
        <w:t>hamabi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urtetik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beherako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umeren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bat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edo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i/>
          <w:lang w:val="es-ES"/>
        </w:rPr>
        <w:t>desgaitasunen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i/>
          <w:lang w:val="es-ES"/>
        </w:rPr>
        <w:t>bat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izan eta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ordaindutako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lanik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egiten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ez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i/>
          <w:lang w:val="es-ES"/>
        </w:rPr>
        <w:t>pertsona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i/>
          <w:lang w:val="es-ES"/>
        </w:rPr>
        <w:t>bat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zuzenean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zaindu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behar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dutenek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lanaldia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gutxitzeko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eskubidea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izango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dute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,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soldata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ere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hein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berean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gutxituta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;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lanaldiaren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i/>
          <w:lang w:val="es-ES"/>
        </w:rPr>
        <w:t>zortziren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bat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izango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da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gutxienez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, eta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erdia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gehienez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>.</w:t>
      </w:r>
    </w:p>
    <w:p w:rsidR="00673182" w:rsidRPr="00673182" w:rsidRDefault="00673182" w:rsidP="00673182">
      <w:pPr>
        <w:pStyle w:val="Standard"/>
        <w:ind w:left="567"/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Gauza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b</w:t>
      </w:r>
      <w:r>
        <w:rPr>
          <w:rFonts w:asciiTheme="minorHAnsi" w:eastAsia="Arial" w:hAnsiTheme="minorHAnsi" w:cstheme="minorHAnsi"/>
          <w:i/>
          <w:lang w:val="es-ES"/>
        </w:rPr>
        <w:t>era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egiteko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eskubidea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izango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du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senitartekoren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bat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zuzenean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zaindu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beharra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duenak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>,</w:t>
      </w:r>
    </w:p>
    <w:p w:rsidR="00673182" w:rsidRDefault="00673182" w:rsidP="00673182">
      <w:pPr>
        <w:pStyle w:val="Standard"/>
        <w:ind w:left="567"/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odolkidetasun</w:t>
      </w:r>
      <w:r>
        <w:rPr>
          <w:rFonts w:asciiTheme="minorHAnsi" w:eastAsia="Arial" w:hAnsiTheme="minorHAnsi" w:cstheme="minorHAnsi"/>
          <w:i/>
          <w:lang w:val="es-ES"/>
        </w:rPr>
        <w:t>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ahaidetasuneko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bigarren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gradura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arteko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sen</w:t>
      </w:r>
      <w:r>
        <w:rPr>
          <w:rFonts w:asciiTheme="minorHAnsi" w:eastAsia="Arial" w:hAnsiTheme="minorHAnsi" w:cstheme="minorHAnsi"/>
          <w:i/>
          <w:lang w:val="es-ES"/>
        </w:rPr>
        <w:t>itartekoa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bada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adina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dela,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istripuren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bat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dela,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gaixotasunen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baten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eraginez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ez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bada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gauza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ber</w:t>
      </w:r>
      <w:r>
        <w:rPr>
          <w:rFonts w:asciiTheme="minorHAnsi" w:eastAsia="Arial" w:hAnsiTheme="minorHAnsi" w:cstheme="minorHAnsi"/>
          <w:i/>
          <w:lang w:val="es-ES"/>
        </w:rPr>
        <w:t>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bakarrik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moldatzeko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;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beti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ere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ordaindutako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lanik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egiten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ez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badu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>.</w:t>
      </w:r>
    </w:p>
    <w:p w:rsidR="00673182" w:rsidRDefault="00642A6C" w:rsidP="00673182">
      <w:pPr>
        <w:pStyle w:val="Standard"/>
        <w:ind w:left="567"/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Gutxienez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lanaldi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erdia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murrizteko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eskubidea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izango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du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guraso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biologikoak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adopziozkoak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adopzio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aurreko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harrerakoak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harrera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iraunkorrekoak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soldata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hein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berean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gutxituta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minbizia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adin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txikikoa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zaintzeko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(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tumore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gaiztoa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melanoma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kartzinoma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),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ospitaleratzeak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tratamendu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jarraituak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dirauen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bitartean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;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baita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beste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edozein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gaixotasun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larriren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kasuan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ere,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ospitaleratze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luzea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dakarrenean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zaintza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zuzena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jarraia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uneorokoa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duenean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.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Egoera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egiaztatu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ahal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izango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da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osasun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zerbitzu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publikoen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txosten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batekin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dagokion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autonomia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erkidegoko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osasun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organo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administrati</w:t>
      </w:r>
      <w:r w:rsidR="002D64B0">
        <w:rPr>
          <w:rFonts w:asciiTheme="minorHAnsi" w:eastAsia="Arial" w:hAnsiTheme="minorHAnsi" w:cstheme="minorHAnsi"/>
          <w:i/>
          <w:lang w:val="es-ES"/>
        </w:rPr>
        <w:t>boenarekin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adin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txikikoak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hemezortzi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urte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bete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arte.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Hitzarmen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kolektiboari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jarraiki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ezarri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ahal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izango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dira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baldintzak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eta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ustezko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egoerak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noiz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murrizketa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horiek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metatu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ahal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izango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diren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lanaldi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oso batean. </w:t>
      </w:r>
    </w:p>
    <w:p w:rsidR="009D25AD" w:rsidRPr="00673182" w:rsidRDefault="00673182" w:rsidP="00673182">
      <w:pPr>
        <w:pStyle w:val="Standard"/>
        <w:ind w:left="567"/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Paragrafo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h</w:t>
      </w:r>
      <w:r>
        <w:rPr>
          <w:rFonts w:asciiTheme="minorHAnsi" w:eastAsia="Arial" w:hAnsiTheme="minorHAnsi" w:cstheme="minorHAnsi"/>
          <w:b/>
          <w:i/>
          <w:lang w:val="es-ES"/>
        </w:rPr>
        <w:t>onetan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i/>
          <w:lang w:val="es-ES"/>
        </w:rPr>
        <w:t>aipatzen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den </w:t>
      </w:r>
      <w:proofErr w:type="spellStart"/>
      <w:r>
        <w:rPr>
          <w:rFonts w:asciiTheme="minorHAnsi" w:eastAsia="Arial" w:hAnsiTheme="minorHAnsi" w:cstheme="minorHAnsi"/>
          <w:b/>
          <w:i/>
          <w:lang w:val="es-ES"/>
        </w:rPr>
        <w:t>lanaldiaren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murrizketa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langile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guztien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eskubidea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 xml:space="preserve"> da,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gizo</w:t>
      </w:r>
      <w:r>
        <w:rPr>
          <w:rFonts w:asciiTheme="minorHAnsi" w:eastAsia="Arial" w:hAnsiTheme="minorHAnsi" w:cstheme="minorHAnsi"/>
          <w:b/>
          <w:i/>
          <w:lang w:val="es-ES"/>
        </w:rPr>
        <w:t>n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i/>
          <w:lang w:val="es-ES"/>
        </w:rPr>
        <w:t>zein</w:t>
      </w:r>
      <w:proofErr w:type="spellEnd"/>
      <w:r>
        <w:rPr>
          <w:rFonts w:asciiTheme="minorHAnsi" w:eastAsia="Arial" w:hAnsiTheme="minorHAnsi" w:cstheme="minorHAnsi"/>
          <w:b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b/>
          <w:i/>
          <w:lang w:val="es-ES"/>
        </w:rPr>
        <w:t>emakume</w:t>
      </w:r>
      <w:proofErr w:type="spellEnd"/>
      <w:r w:rsidRPr="00673182">
        <w:rPr>
          <w:rFonts w:asciiTheme="minorHAnsi" w:eastAsia="Arial" w:hAnsiTheme="minorHAnsi" w:cstheme="minorHAnsi"/>
          <w:b/>
          <w:i/>
          <w:lang w:val="es-ES"/>
        </w:rPr>
        <w:t>.</w:t>
      </w:r>
      <w:r w:rsidR="009D25AD" w:rsidRPr="009D25AD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Dena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dela,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enpresa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bereko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bi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langile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gehiagok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pertsona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berak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eraginda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eskubide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honetaz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baliatzeko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eskubid</w:t>
      </w:r>
      <w:r>
        <w:rPr>
          <w:rFonts w:asciiTheme="minorHAnsi" w:eastAsia="Arial" w:hAnsiTheme="minorHAnsi" w:cstheme="minorHAnsi"/>
          <w:i/>
          <w:lang w:val="es-ES"/>
        </w:rPr>
        <w:t>ea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izango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balute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enpresaburuak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eskubideaz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aldi</w:t>
      </w:r>
      <w:proofErr w:type="spellEnd"/>
      <w:r w:rsidRPr="00673182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ber</w:t>
      </w:r>
      <w:r>
        <w:rPr>
          <w:rFonts w:asciiTheme="minorHAnsi" w:eastAsia="Arial" w:hAnsiTheme="minorHAnsi" w:cstheme="minorHAnsi"/>
          <w:i/>
          <w:lang w:val="es-ES"/>
        </w:rPr>
        <w:t>ean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baliatzeko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aukera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mugatzeko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ga</w:t>
      </w:r>
      <w:r>
        <w:rPr>
          <w:rFonts w:asciiTheme="minorHAnsi" w:eastAsia="Arial" w:hAnsiTheme="minorHAnsi" w:cstheme="minorHAnsi"/>
          <w:i/>
          <w:lang w:val="es-ES"/>
        </w:rPr>
        <w:t>itasuna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izango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luke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enpresaren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673182">
        <w:rPr>
          <w:rFonts w:asciiTheme="minorHAnsi" w:eastAsia="Arial" w:hAnsiTheme="minorHAnsi" w:cstheme="minorHAnsi"/>
          <w:i/>
          <w:lang w:val="es-ES"/>
        </w:rPr>
        <w:t>funtzionamenduarekin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lotutako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arrazoiek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hala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egitea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zuritzen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badute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&gt;&gt;. </w:t>
      </w:r>
    </w:p>
    <w:p w:rsidR="009D25AD" w:rsidRDefault="009D25AD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2D64B0" w:rsidRDefault="002D64B0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2D64B0" w:rsidRDefault="002D64B0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2D64B0" w:rsidRDefault="002D64B0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2D64B0" w:rsidRDefault="002D64B0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2D64B0" w:rsidRDefault="002D64B0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2D64B0" w:rsidRDefault="002D64B0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2D64B0" w:rsidRDefault="002D64B0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CB23BB" w:rsidRDefault="00CB23BB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2D64B0" w:rsidRDefault="002D64B0" w:rsidP="002D64B0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proofErr w:type="spellStart"/>
      <w:r>
        <w:rPr>
          <w:rFonts w:asciiTheme="minorHAnsi" w:eastAsia="Arial" w:hAnsiTheme="minorHAnsi" w:cstheme="minorHAnsi"/>
          <w:lang w:val="es-ES"/>
        </w:rPr>
        <w:lastRenderedPageBreak/>
        <w:t>Goian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transkribatutako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xedapenak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ezartzen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duenaren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arabera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, </w:t>
      </w:r>
      <w:proofErr w:type="spellStart"/>
      <w:r w:rsidRPr="002D64B0">
        <w:rPr>
          <w:rFonts w:asciiTheme="minorHAnsi" w:eastAsia="Arial" w:hAnsiTheme="minorHAnsi" w:cstheme="minorHAnsi"/>
          <w:b/>
          <w:lang w:val="es-ES"/>
        </w:rPr>
        <w:t>nire</w:t>
      </w:r>
      <w:proofErr w:type="spellEnd"/>
      <w:r w:rsidRPr="002D64B0">
        <w:rPr>
          <w:rFonts w:asciiTheme="minorHAnsi" w:eastAsia="Arial" w:hAnsiTheme="minorHAnsi" w:cstheme="minorHAnsi"/>
          <w:b/>
          <w:lang w:val="es-ES"/>
        </w:rPr>
        <w:t xml:space="preserve"> </w:t>
      </w:r>
      <w:proofErr w:type="spellStart"/>
      <w:r w:rsidRPr="002D64B0">
        <w:rPr>
          <w:rFonts w:asciiTheme="minorHAnsi" w:eastAsia="Arial" w:hAnsiTheme="minorHAnsi" w:cstheme="minorHAnsi"/>
          <w:b/>
          <w:lang w:val="es-ES"/>
        </w:rPr>
        <w:t>lanaldia</w:t>
      </w:r>
      <w:proofErr w:type="spellEnd"/>
      <w:r w:rsidRPr="002D64B0">
        <w:rPr>
          <w:rFonts w:asciiTheme="minorHAnsi" w:eastAsia="Arial" w:hAnsiTheme="minorHAnsi" w:cstheme="minorHAnsi"/>
          <w:b/>
          <w:lang w:val="es-ES"/>
        </w:rPr>
        <w:t xml:space="preserve"> 1/……</w:t>
      </w:r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murriztea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eskatzen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dut</w:t>
      </w:r>
      <w:proofErr w:type="spellEnd"/>
      <w:r>
        <w:rPr>
          <w:rFonts w:asciiTheme="minorHAnsi" w:eastAsia="Arial" w:hAnsiTheme="minorHAnsi" w:cstheme="minorHAnsi"/>
          <w:lang w:val="es-ES"/>
        </w:rPr>
        <w:t>, 20__ko __________</w:t>
      </w:r>
      <w:proofErr w:type="spellStart"/>
      <w:r>
        <w:rPr>
          <w:rFonts w:asciiTheme="minorHAnsi" w:eastAsia="Arial" w:hAnsiTheme="minorHAnsi" w:cstheme="minorHAnsi"/>
          <w:lang w:val="es-ES"/>
        </w:rPr>
        <w:t>ren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__</w:t>
      </w:r>
      <w:proofErr w:type="spellStart"/>
      <w:r>
        <w:rPr>
          <w:rFonts w:asciiTheme="minorHAnsi" w:eastAsia="Arial" w:hAnsiTheme="minorHAnsi" w:cstheme="minorHAnsi"/>
          <w:lang w:val="es-ES"/>
        </w:rPr>
        <w:t>an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hasita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(</w:t>
      </w:r>
      <w:proofErr w:type="spellStart"/>
      <w:r>
        <w:rPr>
          <w:rFonts w:asciiTheme="minorHAnsi" w:eastAsia="Arial" w:hAnsiTheme="minorHAnsi" w:cstheme="minorHAnsi"/>
          <w:lang w:val="es-ES"/>
        </w:rPr>
        <w:t>egun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hori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barne</w:t>
      </w:r>
      <w:proofErr w:type="spellEnd"/>
      <w:proofErr w:type="gramStart"/>
      <w:r>
        <w:rPr>
          <w:rFonts w:asciiTheme="minorHAnsi" w:eastAsia="Arial" w:hAnsiTheme="minorHAnsi" w:cstheme="minorHAnsi"/>
          <w:lang w:val="es-ES"/>
        </w:rPr>
        <w:t>)</w:t>
      </w:r>
      <w:r>
        <w:rPr>
          <w:rFonts w:asciiTheme="minorHAnsi" w:eastAsia="Arial" w:hAnsiTheme="minorHAnsi" w:cstheme="minorHAnsi"/>
          <w:lang w:val="es-ES"/>
        </w:rPr>
        <w:t xml:space="preserve"> </w:t>
      </w:r>
      <w:r>
        <w:rPr>
          <w:rFonts w:asciiTheme="minorHAnsi" w:eastAsia="Arial" w:hAnsiTheme="minorHAnsi" w:cstheme="minorHAnsi"/>
          <w:lang w:val="es-ES"/>
        </w:rPr>
        <w:t>,</w:t>
      </w:r>
      <w:proofErr w:type="gramEnd"/>
      <w:r>
        <w:rPr>
          <w:rFonts w:asciiTheme="minorHAnsi" w:eastAsia="Arial" w:hAnsiTheme="minorHAnsi" w:cstheme="minorHAnsi"/>
          <w:lang w:val="es-ES"/>
        </w:rPr>
        <w:t xml:space="preserve"> ………………….. (</w:t>
      </w:r>
      <w:proofErr w:type="spellStart"/>
      <w:r>
        <w:rPr>
          <w:rFonts w:asciiTheme="minorHAnsi" w:eastAsia="Arial" w:hAnsiTheme="minorHAnsi" w:cstheme="minorHAnsi"/>
          <w:lang w:val="es-ES"/>
        </w:rPr>
        <w:t>nire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seme-alaba </w:t>
      </w:r>
      <w:proofErr w:type="spellStart"/>
      <w:r>
        <w:rPr>
          <w:rFonts w:asciiTheme="minorHAnsi" w:eastAsia="Arial" w:hAnsiTheme="minorHAnsi" w:cstheme="minorHAnsi"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bigarren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graduko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familiartekoa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) </w:t>
      </w:r>
      <w:proofErr w:type="spellStart"/>
      <w:r>
        <w:rPr>
          <w:rFonts w:asciiTheme="minorHAnsi" w:eastAsia="Arial" w:hAnsiTheme="minorHAnsi" w:cstheme="minorHAnsi"/>
          <w:lang w:val="es-ES"/>
        </w:rPr>
        <w:t>zaintzeko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. </w:t>
      </w:r>
    </w:p>
    <w:p w:rsidR="002D64B0" w:rsidRDefault="002D64B0" w:rsidP="002D64B0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2D64B0" w:rsidRPr="00E160C3" w:rsidRDefault="002D64B0" w:rsidP="002D64B0">
      <w:pPr>
        <w:pStyle w:val="Standard"/>
        <w:jc w:val="both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eastAsia="Arial" w:hAnsiTheme="minorHAnsi" w:cstheme="minorHAnsi"/>
          <w:lang w:val="es-ES"/>
        </w:rPr>
        <w:t>Besterik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gabe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, jaso agur </w:t>
      </w:r>
      <w:proofErr w:type="spellStart"/>
      <w:r>
        <w:rPr>
          <w:rFonts w:asciiTheme="minorHAnsi" w:eastAsia="Arial" w:hAnsiTheme="minorHAnsi" w:cstheme="minorHAnsi"/>
          <w:lang w:val="es-ES"/>
        </w:rPr>
        <w:t>bero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bat</w:t>
      </w:r>
      <w:proofErr w:type="spellEnd"/>
      <w:r>
        <w:rPr>
          <w:rFonts w:asciiTheme="minorHAnsi" w:eastAsia="Arial" w:hAnsiTheme="minorHAnsi" w:cstheme="minorHAnsi"/>
          <w:lang w:val="es-ES"/>
        </w:rPr>
        <w:t>.</w:t>
      </w:r>
    </w:p>
    <w:p w:rsidR="002D64B0" w:rsidRPr="00E160C3" w:rsidRDefault="002D64B0" w:rsidP="002D64B0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lang w:val="es-ES"/>
        </w:rPr>
        <w:t xml:space="preserve">                     </w:t>
      </w:r>
      <w:r w:rsidRPr="00E160C3">
        <w:rPr>
          <w:rFonts w:asciiTheme="minorHAnsi" w:eastAsia="Arial" w:hAnsiTheme="minorHAnsi" w:cstheme="minorHAnsi"/>
          <w:lang w:val="es-ES"/>
        </w:rPr>
        <w:tab/>
      </w:r>
    </w:p>
    <w:p w:rsidR="002D64B0" w:rsidRDefault="002D64B0" w:rsidP="002D64B0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2D64B0" w:rsidRDefault="002D64B0" w:rsidP="002D64B0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:rsidR="002D64B0" w:rsidRPr="00E160C3" w:rsidRDefault="002D64B0" w:rsidP="002D64B0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:rsidR="002D64B0" w:rsidRPr="00E160C3" w:rsidRDefault="002D64B0" w:rsidP="002D64B0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 </w:t>
      </w:r>
    </w:p>
    <w:p w:rsidR="002D64B0" w:rsidRPr="00E160C3" w:rsidRDefault="002D64B0" w:rsidP="002D64B0">
      <w:pPr>
        <w:pStyle w:val="Standard"/>
        <w:jc w:val="center"/>
        <w:rPr>
          <w:rFonts w:asciiTheme="minorHAnsi" w:hAnsiTheme="minorHAnsi" w:cstheme="minorHAnsi"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Sin</w:t>
      </w:r>
      <w:r w:rsidRPr="00E160C3">
        <w:rPr>
          <w:rFonts w:asciiTheme="minorHAnsi" w:eastAsia="Arial" w:hAnsiTheme="minorHAnsi" w:cstheme="minorHAnsi"/>
          <w:i/>
          <w:lang w:val="es-ES"/>
        </w:rPr>
        <w:t>.: (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Adierazi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izena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abizenak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sinatu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>)</w:t>
      </w:r>
    </w:p>
    <w:p w:rsidR="002D64B0" w:rsidRPr="00E160C3" w:rsidRDefault="002D64B0" w:rsidP="002D64B0">
      <w:pPr>
        <w:pStyle w:val="Standard"/>
        <w:jc w:val="center"/>
        <w:rPr>
          <w:rFonts w:asciiTheme="minorHAnsi" w:hAnsiTheme="minorHAnsi" w:cstheme="minorHAnsi"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NAN</w:t>
      </w:r>
      <w:proofErr w:type="gramStart"/>
      <w:r w:rsidRPr="00E160C3">
        <w:rPr>
          <w:rFonts w:asciiTheme="minorHAnsi" w:eastAsia="Arial" w:hAnsiTheme="minorHAnsi" w:cstheme="minorHAnsi"/>
          <w:i/>
          <w:lang w:val="es-ES"/>
        </w:rPr>
        <w:t>:  (</w:t>
      </w:r>
      <w:proofErr w:type="spellStart"/>
      <w:proofErr w:type="gramEnd"/>
      <w:r>
        <w:rPr>
          <w:rFonts w:asciiTheme="minorHAnsi" w:eastAsia="Arial" w:hAnsiTheme="minorHAnsi" w:cstheme="minorHAnsi"/>
          <w:i/>
          <w:lang w:val="es-ES"/>
        </w:rPr>
        <w:t>Adierazi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NANeko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zenbakia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letra)</w:t>
      </w:r>
    </w:p>
    <w:p w:rsidR="0035006C" w:rsidRPr="00E160C3" w:rsidRDefault="0035006C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:rsidR="00CB23BB" w:rsidRPr="00E160C3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 </w:t>
      </w:r>
    </w:p>
    <w:p w:rsidR="003C5C19" w:rsidRPr="00E160C3" w:rsidRDefault="003C5C19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:rsidR="0035006C" w:rsidRDefault="0035006C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:rsidR="002D64B0" w:rsidRDefault="002D64B0" w:rsidP="002D64B0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____________n, 20___ko ____________</w:t>
      </w:r>
      <w:proofErr w:type="spellStart"/>
      <w:r>
        <w:rPr>
          <w:rFonts w:asciiTheme="minorHAnsi" w:hAnsiTheme="minorHAnsi" w:cstheme="minorHAnsi"/>
          <w:lang w:val="es-ES"/>
        </w:rPr>
        <w:t>ren</w:t>
      </w:r>
      <w:proofErr w:type="spellEnd"/>
      <w:r>
        <w:rPr>
          <w:rFonts w:asciiTheme="minorHAnsi" w:hAnsiTheme="minorHAnsi" w:cstheme="minorHAnsi"/>
          <w:lang w:val="es-ES"/>
        </w:rPr>
        <w:t xml:space="preserve"> ______</w:t>
      </w:r>
      <w:proofErr w:type="spellStart"/>
      <w:r>
        <w:rPr>
          <w:rFonts w:asciiTheme="minorHAnsi" w:hAnsiTheme="minorHAnsi" w:cstheme="minorHAnsi"/>
          <w:lang w:val="es-ES"/>
        </w:rPr>
        <w:t>an</w:t>
      </w:r>
      <w:proofErr w:type="spellEnd"/>
      <w:r>
        <w:rPr>
          <w:rFonts w:asciiTheme="minorHAnsi" w:hAnsiTheme="minorHAnsi" w:cstheme="minorHAnsi"/>
          <w:lang w:val="es-ES"/>
        </w:rPr>
        <w:t>.</w:t>
      </w:r>
    </w:p>
    <w:p w:rsidR="002D64B0" w:rsidRPr="00E160C3" w:rsidRDefault="002D64B0" w:rsidP="002D64B0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:rsidR="002D64B0" w:rsidRDefault="002D64B0" w:rsidP="002D64B0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2D64B0" w:rsidRDefault="002D64B0" w:rsidP="002D64B0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2D64B0" w:rsidRDefault="002D64B0" w:rsidP="002D64B0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2D64B0" w:rsidRDefault="002D64B0" w:rsidP="002D64B0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Atxikita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familia-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erakusten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dokumentazioa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>.</w:t>
      </w:r>
    </w:p>
    <w:p w:rsidR="002D64B0" w:rsidRPr="00E160C3" w:rsidRDefault="002D64B0" w:rsidP="002D64B0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(</w:t>
      </w:r>
      <w:r>
        <w:rPr>
          <w:rFonts w:asciiTheme="minorHAnsi" w:eastAsia="Arial" w:hAnsiTheme="minorHAnsi" w:cstheme="minorHAnsi"/>
          <w:i/>
          <w:lang w:val="es-ES"/>
        </w:rPr>
        <w:t>Seme-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alabarekiko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eastAsia="Arial" w:hAnsiTheme="minorHAnsi" w:cstheme="minorHAnsi"/>
          <w:i/>
          <w:lang w:val="es-ES"/>
        </w:rPr>
        <w:t>senitartekoare</w:t>
      </w:r>
      <w:r>
        <w:rPr>
          <w:rFonts w:asciiTheme="minorHAnsi" w:eastAsia="Arial" w:hAnsiTheme="minorHAnsi" w:cstheme="minorHAnsi"/>
          <w:i/>
          <w:lang w:val="es-ES"/>
        </w:rPr>
        <w:t>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bigarren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gradura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arteko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ahaidetasun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>/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odolkidetasuna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) </w:t>
      </w:r>
    </w:p>
    <w:p w:rsidR="002D64B0" w:rsidRPr="00E160C3" w:rsidRDefault="002D64B0" w:rsidP="002D64B0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2D64B0" w:rsidRDefault="002D64B0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CB23BB" w:rsidRPr="00E160C3" w:rsidRDefault="00E160C3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 w:rsidR="006B500E"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</w:p>
    <w:p w:rsidR="00CB23BB" w:rsidRPr="00E160C3" w:rsidRDefault="002D64B0">
      <w:pPr>
        <w:pStyle w:val="Standard"/>
        <w:jc w:val="both"/>
        <w:rPr>
          <w:rFonts w:asciiTheme="minorHAnsi" w:hAnsiTheme="minorHAnsi" w:cstheme="minorHAnsi"/>
          <w:lang w:val="es-ES"/>
        </w:rPr>
      </w:pPr>
      <w:bookmarkStart w:id="0" w:name="_GoBack"/>
      <w:proofErr w:type="spellStart"/>
      <w:r>
        <w:rPr>
          <w:rFonts w:asciiTheme="minorHAnsi" w:eastAsia="Arial" w:hAnsiTheme="minorHAnsi" w:cstheme="minorHAnsi"/>
          <w:i/>
          <w:u w:val="single"/>
          <w:lang w:val="es-ES"/>
        </w:rPr>
        <w:t>Oharrak</w:t>
      </w:r>
      <w:proofErr w:type="spellEnd"/>
      <w:r>
        <w:rPr>
          <w:rFonts w:asciiTheme="minorHAnsi" w:eastAsia="Arial" w:hAnsiTheme="minorHAnsi" w:cstheme="minorHAnsi"/>
          <w:i/>
          <w:u w:val="single"/>
          <w:lang w:val="es-ES"/>
        </w:rPr>
        <w:t>:</w:t>
      </w:r>
    </w:p>
    <w:p w:rsidR="00CB23BB" w:rsidRPr="00E160C3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1.</w:t>
      </w:r>
      <w:r w:rsidR="009D25AD"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E160C3">
        <w:rPr>
          <w:rFonts w:asciiTheme="minorHAnsi" w:eastAsia="Arial" w:hAnsiTheme="minorHAnsi" w:cstheme="minorHAnsi"/>
          <w:i/>
          <w:lang w:val="es-ES"/>
        </w:rPr>
        <w:t>Es</w:t>
      </w:r>
      <w:r w:rsidR="002D64B0">
        <w:rPr>
          <w:rFonts w:asciiTheme="minorHAnsi" w:eastAsia="Arial" w:hAnsiTheme="minorHAnsi" w:cstheme="minorHAnsi"/>
          <w:i/>
          <w:lang w:val="es-ES"/>
        </w:rPr>
        <w:t>kaera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hau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zure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enpresako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Pertsonal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Sailean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Zerbitzuan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eman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beharko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duzu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gutxienez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15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eguneko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aurrerapenarekin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(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aplika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daitekeen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hitzarmen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kolektiboak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ezartzen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duenarekin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>).</w:t>
      </w:r>
    </w:p>
    <w:p w:rsidR="00CB23BB" w:rsidRPr="00E160C3" w:rsidRDefault="006B500E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2.</w:t>
      </w:r>
      <w:r w:rsidR="009D25AD"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 w:rsidR="002D64B0">
        <w:rPr>
          <w:rFonts w:asciiTheme="minorHAnsi" w:eastAsia="Arial" w:hAnsiTheme="minorHAnsi" w:cstheme="minorHAnsi"/>
          <w:i/>
          <w:lang w:val="es-ES"/>
        </w:rPr>
        <w:t xml:space="preserve">12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urte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baino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gutxiagoko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seme-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alabak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zaintzeagatik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murrizketa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eskatzeko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, familia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liburuaren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fotokopia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aurkeztu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2D64B0"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 w:rsidR="002D64B0">
        <w:rPr>
          <w:rFonts w:asciiTheme="minorHAnsi" w:eastAsia="Arial" w:hAnsiTheme="minorHAnsi" w:cstheme="minorHAnsi"/>
          <w:i/>
          <w:lang w:val="es-ES"/>
        </w:rPr>
        <w:t xml:space="preserve"> da, </w:t>
      </w:r>
      <w:proofErr w:type="spellStart"/>
      <w:r w:rsidR="00861B40">
        <w:rPr>
          <w:rFonts w:asciiTheme="minorHAnsi" w:eastAsia="Arial" w:hAnsiTheme="minorHAnsi" w:cstheme="minorHAnsi"/>
          <w:i/>
          <w:lang w:val="es-ES"/>
        </w:rPr>
        <w:t>zaintza</w:t>
      </w:r>
      <w:proofErr w:type="spellEnd"/>
      <w:r w:rsidR="00861B4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 w:rsidR="00861B4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 w:rsidR="00861B40">
        <w:rPr>
          <w:rFonts w:asciiTheme="minorHAnsi" w:eastAsia="Arial" w:hAnsiTheme="minorHAnsi" w:cstheme="minorHAnsi"/>
          <w:i/>
          <w:lang w:val="es-ES"/>
        </w:rPr>
        <w:t xml:space="preserve"> seme-alabaren </w:t>
      </w:r>
      <w:proofErr w:type="spellStart"/>
      <w:r w:rsidR="00861B40">
        <w:rPr>
          <w:rFonts w:asciiTheme="minorHAnsi" w:eastAsia="Arial" w:hAnsiTheme="minorHAnsi" w:cstheme="minorHAnsi"/>
          <w:i/>
          <w:lang w:val="es-ES"/>
        </w:rPr>
        <w:t>adina</w:t>
      </w:r>
      <w:proofErr w:type="spellEnd"/>
      <w:r w:rsidR="00861B40">
        <w:rPr>
          <w:rFonts w:asciiTheme="minorHAnsi" w:eastAsia="Arial" w:hAnsiTheme="minorHAnsi" w:cstheme="minorHAnsi"/>
          <w:i/>
          <w:lang w:val="es-ES"/>
        </w:rPr>
        <w:t xml:space="preserve"> eta familia-</w:t>
      </w:r>
      <w:proofErr w:type="spellStart"/>
      <w:r w:rsidR="00861B40"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 w:rsidR="00861B40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eastAsia="Arial" w:hAnsiTheme="minorHAnsi" w:cstheme="minorHAnsi"/>
          <w:i/>
          <w:lang w:val="es-ES"/>
        </w:rPr>
        <w:t>egiaztatzeko</w:t>
      </w:r>
      <w:proofErr w:type="spellEnd"/>
      <w:r w:rsidR="00861B40">
        <w:rPr>
          <w:rFonts w:asciiTheme="minorHAnsi" w:eastAsia="Arial" w:hAnsiTheme="minorHAnsi" w:cstheme="minorHAnsi"/>
          <w:i/>
          <w:lang w:val="es-ES"/>
        </w:rPr>
        <w:t xml:space="preserve">. </w:t>
      </w:r>
    </w:p>
    <w:p w:rsidR="00952C5E" w:rsidRDefault="009D25AD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hAnsiTheme="minorHAnsi" w:cstheme="minorHAnsi"/>
          <w:i/>
          <w:lang w:val="es-ES"/>
        </w:rPr>
        <w:t>3</w:t>
      </w:r>
      <w:r w:rsidR="006D3ED2" w:rsidRPr="00E160C3">
        <w:rPr>
          <w:rFonts w:asciiTheme="minorHAnsi" w:hAnsiTheme="minorHAnsi" w:cstheme="minorHAnsi"/>
          <w:i/>
          <w:lang w:val="es-ES"/>
        </w:rPr>
        <w:t>.</w:t>
      </w:r>
      <w:r>
        <w:rPr>
          <w:rFonts w:asciiTheme="minorHAnsi" w:hAnsiTheme="minorHAnsi" w:cstheme="minorHAnsi"/>
          <w:i/>
          <w:lang w:val="es-ES"/>
        </w:rPr>
        <w:t>–</w:t>
      </w:r>
      <w:r w:rsidR="006D3ED2" w:rsidRPr="00E160C3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hAnsiTheme="minorHAnsi" w:cstheme="minorHAnsi"/>
          <w:i/>
          <w:lang w:val="es-ES"/>
        </w:rPr>
        <w:t>Bigarren</w:t>
      </w:r>
      <w:proofErr w:type="spellEnd"/>
      <w:r w:rsidR="00861B40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hAnsiTheme="minorHAnsi" w:cstheme="minorHAnsi"/>
          <w:i/>
          <w:lang w:val="es-ES"/>
        </w:rPr>
        <w:t>gradura</w:t>
      </w:r>
      <w:proofErr w:type="spellEnd"/>
      <w:r w:rsidR="00861B40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hAnsiTheme="minorHAnsi" w:cstheme="minorHAnsi"/>
          <w:i/>
          <w:lang w:val="es-ES"/>
        </w:rPr>
        <w:t>arteko</w:t>
      </w:r>
      <w:proofErr w:type="spellEnd"/>
      <w:r w:rsidR="00861B40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hAnsiTheme="minorHAnsi" w:cstheme="minorHAnsi"/>
          <w:i/>
          <w:lang w:val="es-ES"/>
        </w:rPr>
        <w:t>senitartekoak</w:t>
      </w:r>
      <w:proofErr w:type="spellEnd"/>
      <w:r w:rsidR="00861B40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hAnsiTheme="minorHAnsi" w:cstheme="minorHAnsi"/>
          <w:i/>
          <w:lang w:val="es-ES"/>
        </w:rPr>
        <w:t>zaintzeko</w:t>
      </w:r>
      <w:proofErr w:type="spellEnd"/>
      <w:r w:rsidR="00861B40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hAnsiTheme="minorHAnsi" w:cstheme="minorHAnsi"/>
          <w:i/>
          <w:lang w:val="es-ES"/>
        </w:rPr>
        <w:t>murrizketa</w:t>
      </w:r>
      <w:proofErr w:type="spellEnd"/>
      <w:r w:rsidR="00861B40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hAnsiTheme="minorHAnsi" w:cstheme="minorHAnsi"/>
          <w:i/>
          <w:lang w:val="es-ES"/>
        </w:rPr>
        <w:t>eskatzeko</w:t>
      </w:r>
      <w:proofErr w:type="spellEnd"/>
      <w:r w:rsidR="00861B40">
        <w:rPr>
          <w:rFonts w:asciiTheme="minorHAnsi" w:hAnsiTheme="minorHAnsi" w:cstheme="minorHAnsi"/>
          <w:i/>
          <w:lang w:val="es-ES"/>
        </w:rPr>
        <w:t xml:space="preserve">, </w:t>
      </w:r>
      <w:proofErr w:type="spellStart"/>
      <w:r w:rsidR="00861B40">
        <w:rPr>
          <w:rFonts w:asciiTheme="minorHAnsi" w:hAnsiTheme="minorHAnsi" w:cstheme="minorHAnsi"/>
          <w:i/>
          <w:lang w:val="es-ES"/>
        </w:rPr>
        <w:t>ondoko</w:t>
      </w:r>
      <w:proofErr w:type="spellEnd"/>
      <w:r w:rsidR="00861B40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hAnsiTheme="minorHAnsi" w:cstheme="minorHAnsi"/>
          <w:i/>
          <w:lang w:val="es-ES"/>
        </w:rPr>
        <w:t>dokumentazioa</w:t>
      </w:r>
      <w:proofErr w:type="spellEnd"/>
      <w:r w:rsidR="00861B40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hAnsiTheme="minorHAnsi" w:cstheme="minorHAnsi"/>
          <w:i/>
          <w:lang w:val="es-ES"/>
        </w:rPr>
        <w:t>aurkeztu</w:t>
      </w:r>
      <w:proofErr w:type="spellEnd"/>
      <w:r w:rsidR="00861B40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 w:rsidR="00861B40">
        <w:rPr>
          <w:rFonts w:asciiTheme="minorHAnsi" w:hAnsiTheme="minorHAnsi" w:cstheme="minorHAnsi"/>
          <w:i/>
          <w:lang w:val="es-ES"/>
        </w:rPr>
        <w:t>behar</w:t>
      </w:r>
      <w:proofErr w:type="spellEnd"/>
      <w:r w:rsidR="00861B40">
        <w:rPr>
          <w:rFonts w:asciiTheme="minorHAnsi" w:hAnsiTheme="minorHAnsi" w:cstheme="minorHAnsi"/>
          <w:i/>
          <w:lang w:val="es-ES"/>
        </w:rPr>
        <w:t xml:space="preserve"> da: </w:t>
      </w:r>
    </w:p>
    <w:p w:rsidR="00952C5E" w:rsidRDefault="00861B40" w:rsidP="00952C5E">
      <w:pPr>
        <w:pStyle w:val="Standard"/>
        <w:numPr>
          <w:ilvl w:val="0"/>
          <w:numId w:val="1"/>
        </w:numPr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Murrizketa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eskatzen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zaintza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pertsonen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arteko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egiaztatzen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dokumentazioa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. </w:t>
      </w:r>
    </w:p>
    <w:p w:rsidR="00952C5E" w:rsidRDefault="00861B40" w:rsidP="00952C5E">
      <w:pPr>
        <w:pStyle w:val="Standard"/>
        <w:numPr>
          <w:ilvl w:val="0"/>
          <w:numId w:val="1"/>
        </w:numPr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Hitzarmen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kolektiboak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ezartzen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dokumentazioa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honako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justifikatzeko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: </w:t>
      </w:r>
      <w:r w:rsidR="00952C5E">
        <w:rPr>
          <w:rFonts w:asciiTheme="minorHAnsi" w:eastAsia="Arial" w:hAnsiTheme="minorHAnsi" w:cstheme="minorHAnsi"/>
          <w:i/>
          <w:lang w:val="es-ES"/>
        </w:rPr>
        <w:t>L</w:t>
      </w:r>
      <w:r w:rsidR="00952C5E" w:rsidRPr="00952C5E">
        <w:rPr>
          <w:rFonts w:asciiTheme="minorHAnsi" w:eastAsia="Arial" w:hAnsiTheme="minorHAnsi" w:cstheme="minorHAnsi"/>
          <w:i/>
          <w:lang w:val="es-ES"/>
        </w:rPr>
        <w:t xml:space="preserve">a </w:t>
      </w:r>
    </w:p>
    <w:p w:rsidR="00952C5E" w:rsidRDefault="00861B40" w:rsidP="00952C5E">
      <w:pPr>
        <w:pStyle w:val="Standard"/>
        <w:numPr>
          <w:ilvl w:val="0"/>
          <w:numId w:val="2"/>
        </w:numPr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Alde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batetik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norbere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autonomiaren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gabezia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galera (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fisikoa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psikikoa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intelektuala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); eta, </w:t>
      </w:r>
    </w:p>
    <w:p w:rsidR="006D3ED2" w:rsidRPr="00952C5E" w:rsidRDefault="00861B40" w:rsidP="008C4FD0">
      <w:pPr>
        <w:pStyle w:val="Standard"/>
        <w:numPr>
          <w:ilvl w:val="0"/>
          <w:numId w:val="2"/>
        </w:numPr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Bestalde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zaintza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pertsonak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ordaindutako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lanik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egiten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ez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duela.</w:t>
      </w:r>
    </w:p>
    <w:bookmarkEnd w:id="0"/>
    <w:p w:rsidR="00E160C3" w:rsidRPr="00E160C3" w:rsidRDefault="00E160C3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sectPr w:rsidR="00E160C3" w:rsidRPr="00E160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74" w:rsidRDefault="00440774">
      <w:pPr>
        <w:spacing w:line="240" w:lineRule="auto"/>
      </w:pPr>
      <w:r>
        <w:separator/>
      </w:r>
    </w:p>
  </w:endnote>
  <w:endnote w:type="continuationSeparator" w:id="0">
    <w:p w:rsidR="00440774" w:rsidRDefault="0044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62B" w:rsidRDefault="005226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BD" w:rsidRDefault="004407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62B" w:rsidRDefault="005226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74" w:rsidRDefault="00440774">
      <w:pPr>
        <w:spacing w:line="240" w:lineRule="auto"/>
      </w:pPr>
      <w:r>
        <w:separator/>
      </w:r>
    </w:p>
  </w:footnote>
  <w:footnote w:type="continuationSeparator" w:id="0">
    <w:p w:rsidR="00440774" w:rsidRDefault="00440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62B" w:rsidRDefault="00522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BD" w:rsidRDefault="004407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62B" w:rsidRDefault="005226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51BD"/>
    <w:multiLevelType w:val="hybridMultilevel"/>
    <w:tmpl w:val="F38033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B161C"/>
    <w:multiLevelType w:val="hybridMultilevel"/>
    <w:tmpl w:val="265E6000"/>
    <w:lvl w:ilvl="0" w:tplc="E57C508A">
      <w:start w:val="3"/>
      <w:numFmt w:val="bullet"/>
      <w:lvlText w:val="–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BB"/>
    <w:rsid w:val="000C2D72"/>
    <w:rsid w:val="001F512E"/>
    <w:rsid w:val="002D64B0"/>
    <w:rsid w:val="0035006C"/>
    <w:rsid w:val="00376A53"/>
    <w:rsid w:val="003C5C19"/>
    <w:rsid w:val="00440774"/>
    <w:rsid w:val="004966F2"/>
    <w:rsid w:val="0052262B"/>
    <w:rsid w:val="005977A4"/>
    <w:rsid w:val="005B0495"/>
    <w:rsid w:val="00642A6C"/>
    <w:rsid w:val="00654B4A"/>
    <w:rsid w:val="00673182"/>
    <w:rsid w:val="006B500E"/>
    <w:rsid w:val="006D3ED2"/>
    <w:rsid w:val="006F00A4"/>
    <w:rsid w:val="0078139E"/>
    <w:rsid w:val="007D50B6"/>
    <w:rsid w:val="007E0B16"/>
    <w:rsid w:val="00861B40"/>
    <w:rsid w:val="00952C5E"/>
    <w:rsid w:val="009D25AD"/>
    <w:rsid w:val="00A0336E"/>
    <w:rsid w:val="00A217E7"/>
    <w:rsid w:val="00A479A6"/>
    <w:rsid w:val="00A82630"/>
    <w:rsid w:val="00A946D2"/>
    <w:rsid w:val="00A9615D"/>
    <w:rsid w:val="00BC199E"/>
    <w:rsid w:val="00C66CB1"/>
    <w:rsid w:val="00CB23BB"/>
    <w:rsid w:val="00CE3C90"/>
    <w:rsid w:val="00D17179"/>
    <w:rsid w:val="00D73429"/>
    <w:rsid w:val="00E0483D"/>
    <w:rsid w:val="00E160C3"/>
    <w:rsid w:val="00E6623E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83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="Source Sans Pro" w:hAnsi="Source Sans Pro" w:cs="Source Sans Pro"/>
        <w:color w:val="000000"/>
        <w:kern w:val="3"/>
        <w:sz w:val="22"/>
        <w:szCs w:val="22"/>
        <w:lang w:val="en-US" w:eastAsia="zh-CN" w:bidi="hi-IN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Standard"/>
    <w:pPr>
      <w:keepNext/>
      <w:keepLines/>
      <w:spacing w:before="200" w:line="240" w:lineRule="auto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Standard"/>
    <w:pPr>
      <w:keepNext/>
      <w:keepLines/>
      <w:spacing w:before="200" w:line="240" w:lineRule="auto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Standard"/>
    <w:pPr>
      <w:keepNext/>
      <w:keepLines/>
      <w:spacing w:before="160" w:line="240" w:lineRule="auto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Standard"/>
    <w:pPr>
      <w:keepNext/>
      <w:keepLines/>
      <w:spacing w:before="160" w:line="240" w:lineRule="auto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Standard"/>
    <w:pPr>
      <w:keepNext/>
      <w:keepLines/>
      <w:spacing w:before="160" w:line="240" w:lineRule="auto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Standard"/>
    <w:pPr>
      <w:keepNext/>
      <w:keepLines/>
      <w:spacing w:before="160" w:line="240" w:lineRule="auto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pPr>
      <w:keepNext/>
      <w:keepLines/>
    </w:pPr>
    <w:rPr>
      <w:color w:val="979990"/>
      <w:sz w:val="60"/>
      <w:szCs w:val="60"/>
    </w:rPr>
  </w:style>
  <w:style w:type="paragraph" w:styleId="Subttulo">
    <w:name w:val="Subtitle"/>
    <w:basedOn w:val="Normal"/>
    <w:next w:val="Standard"/>
    <w:pPr>
      <w:keepNext/>
      <w:keepLines/>
      <w:spacing w:after="200" w:line="240" w:lineRule="auto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rPr>
      <w:rFonts w:cs="Mangal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  <w:style w:type="paragraph" w:customStyle="1" w:styleId="Default">
    <w:name w:val="Default"/>
    <w:rsid w:val="0035006C"/>
    <w:pPr>
      <w:autoSpaceDE w:val="0"/>
      <w:adjustRightInd w:val="0"/>
      <w:spacing w:line="240" w:lineRule="auto"/>
      <w:textAlignment w:val="auto"/>
    </w:pPr>
    <w:rPr>
      <w:rFonts w:ascii="Arial Unicode MS" w:hAnsi="Arial Unicode MS" w:cs="Arial Unicode MS"/>
      <w:kern w:val="0"/>
      <w:sz w:val="24"/>
      <w:szCs w:val="24"/>
      <w:lang w:val="es-ES" w:bidi="ar-SA"/>
    </w:rPr>
  </w:style>
  <w:style w:type="paragraph" w:customStyle="1" w:styleId="parrafo1">
    <w:name w:val="parrafo1"/>
    <w:basedOn w:val="Normal"/>
    <w:rsid w:val="0035006C"/>
    <w:pPr>
      <w:suppressAutoHyphens w:val="0"/>
      <w:autoSpaceDN/>
      <w:spacing w:before="180" w:after="180" w:line="240" w:lineRule="atLeast"/>
      <w:ind w:firstLine="36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2019-11-11T18:02:00Z</dcterms:created>
  <dcterms:modified xsi:type="dcterms:W3CDTF">2019-11-11T19:01:00Z</dcterms:modified>
</cp:coreProperties>
</file>